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8"/>
          <w:szCs w:val="28"/>
        </w:rPr>
      </w:pPr>
      <w:r>
        <w:rPr>
          <w:rFonts w:ascii="Courier New" w:hAnsi="Courier New" w:cs="Courier New"/>
          <w:b/>
          <w:bCs/>
          <w:sz w:val="28"/>
          <w:szCs w:val="28"/>
        </w:rPr>
        <w:t xml:space="preserve">                </w:t>
      </w:r>
      <w:r>
        <w:rPr>
          <w:rFonts w:ascii="Courier New" w:hAnsi="Courier New" w:cs="Courier New"/>
          <w:b/>
          <w:bCs/>
          <w:sz w:val="28"/>
          <w:szCs w:val="28"/>
          <w:u w:val="single"/>
        </w:rPr>
        <w:t>CONSERVATORIO DI MUSICA N.PICCINNI</w:t>
      </w:r>
      <w:r>
        <w:rPr>
          <w:rFonts w:ascii="Courier New" w:hAnsi="Courier New" w:cs="Courier New"/>
          <w:b/>
          <w:bCs/>
          <w:sz w:val="28"/>
          <w:szCs w:val="28"/>
        </w:rPr>
        <w:t xml:space="preserve">        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8"/>
          <w:szCs w:val="28"/>
        </w:rPr>
      </w:pPr>
      <w:r>
        <w:rPr>
          <w:rFonts w:ascii="Courier New" w:hAnsi="Courier New" w:cs="Courier New"/>
          <w:b/>
          <w:bCs/>
          <w:sz w:val="28"/>
          <w:szCs w:val="28"/>
        </w:rPr>
        <w:t xml:space="preserve">            BILANCIO DECISIONALE A.F. 2013 - Allegato 1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8"/>
          <w:szCs w:val="28"/>
        </w:rPr>
      </w:pP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8"/>
          <w:szCs w:val="28"/>
        </w:rPr>
      </w:pPr>
      <w:r>
        <w:rPr>
          <w:rFonts w:ascii="Courier New" w:hAnsi="Courier New" w:cs="Courier New"/>
          <w:b/>
          <w:bCs/>
          <w:sz w:val="28"/>
          <w:szCs w:val="28"/>
        </w:rPr>
        <w:t xml:space="preserve">                         R I E P I L O G O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8"/>
          <w:szCs w:val="28"/>
        </w:rPr>
      </w:pP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+---------------------------------------------------------------------------[Anno 2013]-----------------------------[Anno 2012]------------+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                                                  |   Residui  + Previsioni + Previsioni |  Residui   + Previsione + Previsione 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Codice |                    DENOMINAZIONE                  | presunti a | Competenza |  di Cassa  |  iniziali  | definitiva | definitiva 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                                                  | 01/01/2013 |            |            | 01/01/2012 | Competenza |  di Cassa  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Titolo I  - ENTRATE CORRENTI                      |  134.797,08|  687.302,33|  822.099,41|    3.527,73|1.505.808,03|1.509.335,76|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Titolo II - ENTRATE IN CONTO CAPITALE             |   10.000,00|2.744.887,86|2.754.887,86|        0,00|  595.742,81|  595.742,81|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Titolo III- PARTITE DI GIRO                       |        0,00|    1.500,00|    1.500,00|        0,00|    1.500,00|    1.500,00|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|--------+---------------------------------------------------+------------+------------+------------+------------+------------+------------|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AVANZO DI AMMINISTRAZIONE UTILIZZATO              |        0,00|  611.199,85|        0,00|        0,00|  345.000,00|        0,00|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|--------+---------------------------------------------------+------------+------------+------------+------------+------------+------------|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                       TOTALE  GENERALE  ENTRATA  |  144.797,08|4.044.890,04|3.578.487,27|    3.527,73|2.448.050,84|2.106.578,57|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+------------------------------------------------------------------------------------------------------------------------------------------+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Titolo I  - USCITE CORRENTI                       |  773.429,20|  889.007,13|1.662.436,33|  304.455,34|1.062.395,83|1.366.851,17|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Titolo II - USCITE IN CONTO CAPITALE              |  759.366,59|3.154.382,91|3.913.749,50|  280.260,17|1.384.155,01|1.664.415,18|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Titolo III- PARTITE DI GIRO                       |        0,00|    1.500,00|    1.500,00|        0,00|    1.500,00|    1.500,00|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|--------+---------------------------------------------------+------------+------------+------------+------------+------------+------------|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DISAVANZO DI AMMINISTRAZIONE                      |        0,00|        0,00|        0,00|        0,00|        0,00|        0,00|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|--------+---------------------------------------------------+------------+------------+------------+------------+------------+------------|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                       TOTALE  GENERALE  SPESA    |1.532.795,79|4.044.890,04|5.577.685,83|  584.715,51|2.448.050,84|3.032.766,35|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+------------------------------------------------------------------------------------------------------------------------------------------+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BARI, 31/12/13 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                         Approvato dal Consiglio di ................ 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                         nella seduta del         . 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                                                              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                                                              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                                                              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Il Direttore Amm.vo                                            Il Presidente        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dott.ssa Anna Maria SFORZA                                     dott.Pietro CENTRONE    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--------------------------                                 --------------------------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                               VISTO: SI APPROVA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                                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                                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                                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8"/>
          <w:szCs w:val="28"/>
        </w:rPr>
      </w:pPr>
      <w:r>
        <w:rPr>
          <w:rFonts w:ascii="Courier New" w:hAnsi="Courier New" w:cs="Courier New"/>
          <w:b/>
          <w:bCs/>
          <w:sz w:val="28"/>
          <w:szCs w:val="28"/>
        </w:rPr>
        <w:t xml:space="preserve">                </w:t>
      </w:r>
      <w:r>
        <w:rPr>
          <w:rFonts w:ascii="Courier New" w:hAnsi="Courier New" w:cs="Courier New"/>
          <w:b/>
          <w:bCs/>
          <w:sz w:val="28"/>
          <w:szCs w:val="28"/>
          <w:u w:val="single"/>
        </w:rPr>
        <w:t>CONSERVATORIO DI MUSICA N.PICCINNI</w:t>
      </w:r>
      <w:r>
        <w:rPr>
          <w:rFonts w:ascii="Courier New" w:hAnsi="Courier New" w:cs="Courier New"/>
          <w:b/>
          <w:bCs/>
          <w:sz w:val="28"/>
          <w:szCs w:val="28"/>
        </w:rPr>
        <w:t xml:space="preserve">        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>PREVENTIVO FINANZIARIO DECISIONALE  -  Parte I - Entrata                         Allegato 1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5"/>
          <w:szCs w:val="15"/>
        </w:rPr>
      </w:pPr>
      <w:r>
        <w:rPr>
          <w:rFonts w:ascii="Courier New" w:hAnsi="Courier New" w:cs="Courier New"/>
          <w:b/>
          <w:bCs/>
          <w:sz w:val="15"/>
          <w:szCs w:val="15"/>
        </w:rPr>
        <w:t>+----------------------------------------------------------------------------------------------------------------------+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5"/>
          <w:szCs w:val="15"/>
        </w:rPr>
      </w:pPr>
      <w:r>
        <w:rPr>
          <w:rFonts w:ascii="Courier New" w:hAnsi="Courier New" w:cs="Courier New"/>
          <w:b/>
          <w:bCs/>
          <w:sz w:val="15"/>
          <w:szCs w:val="15"/>
        </w:rPr>
        <w:t>| Avanzo di amm.ne presunto al 31/12/2012|   629.769,34 | Fondo iniziale di cassa presunto al 01/01/2013| 2.017.768,05 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lastRenderedPageBreak/>
        <w:t>+---------------------------------------------------------------------------[Anno 2013]-----------------------------[Anno 2012]------------+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                                                  |   Residui  + Previsioni + Previsioni |  Residui   + Previsione + Previsione 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Codice |                    DENOMINAZIONE                  | presunti a | Competenza |  di Cassa  |  iniziali  | definitiva | definitiva 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                                                  | 01/01/2013 |            |            | 01/01/2012 | Competenza |  di Cassa  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|Titolo I  - ENTRATE CORRENTI                                                                                                     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---    |1.1 ENTRATE CONTRIBUTIVE                           |    --      |    --      |    --      |    --      |    --      |    --      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|1.1.1   |CONTRIBUTI DEGLI STUDENTI                          |   87.554,86|  450.000,00|  537.554,86|        0,00|  409.105,02|  409.105,02|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|1.1.2   |CONTR. DI ENTI E PRIVATI PER PARTICOLARI PROGETTI  |        0,00|        0,00|        0,00|        0,00|        0,00|        0,00|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---    |1.2 ENTRATE DERIVANTI DA TRASFERIMENTI CORRENTI    |    --      |    --      |    --      |    --      |    --      |    --      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|1.2.1   |TRASFERIMENTI DALLO STATO                          |   21.295,50|  196.974,40|  218.269,90|    2.495,00|  213.860,50|  216.355,50|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|1.2.2   |TRASFERIMENTI DALLE REGIONI                        |        0,00|        0,00|        0,00|        0,00|        0,00|        0,00|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|1.2.3   |TRASFERIMENTI DALLE PROVINCE                       |        0,00|        0,00|        0,00|        0,00|  726.325,84|  726.325,84|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|1.2.4   |TRASFERIMENTI DAI COMUNI                           |   15.000,00|        0,00|   15.000,00|        0,00|   20.000,00|   20.000,00|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|1.2.5   |TRASFERIMENTI DA ALTRI ENTI NEL SETTORE PUBBLICO   |    1.181,26|        0,00|    1.181,26|        0,00|    2.362,52|    2.362,52|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|1.2.6   |TRASFERIMENTI DA PRIVATI                           |    2.065,46|    6.032,73|    8.098,19|    1.032,73|  117.757,90|  118.790,63|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---    |1.3 ALTRE ENTRATE                                  |    --      |    --      |    --      |    --      |    --      |    --      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|1.3.1   |ENTRATE PER VENDITA DI BENI E DALLA PREST. DI SERV.|    7.700,00|        0,00|    7.700,00|        0,00|   15.396,25|   15.396,25|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|1.3.2   |ENTRATE PER ATT. ECONOMICHE RILEVANTI AI FINI IVA  |        0,00|        0,00|        0,00|        0,00|        0,00|        0,00|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|1.3.3   |REDDITI E PROVENTI PATRIMONIALI                    |        0,00|   34.295,20|   34.295,20|        0,00|    1.000,00|    1.000,00|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|1.3.4   |POSTE CORRETTIVE E COMPENSATIVE DI USCITE CORRENTI |        0,00|        0,00|        0,00|        0,00|        0,00|        0,00|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|1.3.5   |ENTRATE NON CLASSIFICABILI IN ALTRE VOCI           |        0,00|        0,00|        0,00|        0,00|        0,00|        0,00|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|--------+---------------------------------------------------+------------+------------+------------+------------+------------+------------|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|TOTALE       Titolo I  - ENTRATE CORRENTI          |  134.797,08|  687.302,33|  822.099,41|    3.527,73|1.505.808,03|1.509.335,76|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|Titolo II - ENTRATE IN CONTO CAPITALE                                                                                            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---    |2.1 ENTRATE PER ALIENAZIONE BENI PATRIMONIALI      |    --      |    --      |    --      |    --      |    --      |    --      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|2.1.1   |ALIENAZIONE DI IMMOBILI E DIRITTI REALI            |        0,00|        0,00|        0,00|        0,00|        0,00|        0,00|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|2.1.2   |ALIENAZIONE DI IMMOBILIZZAZZIONI TECNICHE          |        0,00|        0,00|        0,00|        0,00|        0,00|        0,00|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|2.1.3   |REALIZZO DI VALORI MOBILIARI                       |        0,00|  714.285,50|  714.285,50|        0,00|  355.742,81|  355.742,81|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---    |2.2 ENTRATE DERIVANTI DA TRASFER. IN CONTO CAPITAL |    --      |    --      |    --      |    --      |    --      |    --      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|2.2.1   |TRASFERIMENTI DALLO STATO                          |        0,00|        0,00|        0,00|        0,00|  230.000,00|  230.000,00|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|2.2.2   |TRASFERIMENTI DALLE REGIONI                        |        0,00|1.304.276,52|1.304.276,52|        0,00|        0,00|        0,00|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|2.2.3   |TRASFERIMENTI DALLE PROVINCE                       |        0,00|  726.325,84|  726.325,84|        0,00|        0,00|        0,00|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|2.2.4   |TRASFERIMENTI DAI COMUNI                           |        0,00|        0,00|        0,00|        0,00|        0,00|        0,00|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|2.2.5   |TRASFERIMENTI DA ALTRI ENTI PUBBLICI               |        0,00|        0,00|        0,00|        0,00|        0,00|        0,00|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|2.2.6   |TRASFERIMENTI DA PRIVATI                           |   10.000,00|        0,00|   10.000,00|        0,00|   10.000,00|   10.000,00|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---    |2.3 ACCENSIONE DI PRESTITI (E)                     |    --      |    --      |    --      |    --      |    --      |    --      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|2.3.1   |ASSUNZIONE DI MUTUI                                |        0,00|        0,00|        0,00|        0,00|        0,00|        0,00|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|2.3.2   |ASSUNZIONE DI ALTRI DEBITI FINANZIARI              |        0,00|        0,00|        0,00|        0,00|        0,00|        0,00|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|--------+---------------------------------------------------+------------+------------+------------+------------+------------+------------|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|TOTALE       Titolo II - ENTRATE IN CONTO CAPITALE |   10.000,00|2.744.887,86|2.754.887,86|        0,00|  595.742,81|  595.742,81|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|Titolo III- PARTITE DI GIRO                                                                                                      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---    |3.1 ENTRATE AVENTI NATURA DI PARTITE DI GIRO       |    --      |    --      |    --      |    --      |    --      |    --      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|3.1.1   |ENTRATE AVENTI NATURA DI PARTITE DI GIRO           |        0,00|    1.500,00|    1.500,00|        0,00|    1.500,00|    1.500,00|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|--------+---------------------------------------------------+------------+------------+------------+------------+------------+------------|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|TOTALE       Titolo III- PARTITE DI GIRO           |        0,00|    1.500,00|    1.500,00|        0,00|    1.500,00|    1.500,00|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                                                                                                                                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        RIEPILOGO DELLE ENTRATE                                                                                                 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Titolo I  - ENTRATE CORRENTI                      |  134.797,08|  687.302,33|  822.099,41|    3.527,73|1.505.808,03|1.509.335,76|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Titolo II - ENTRATE IN CONTO CAPITALE             |   10.000,00|2.744.887,86|2.754.887,86|        0,00|  595.742,81|  595.742,81|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Titolo III- PARTITE DI GIRO                       |        0,00|    1.500,00|    1.500,00|        0,00|    1.500,00|    1.500,00|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|--------+---------------------------------------------------+------------+------------+------------+------------+------------+------------|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AVANZO DI AMMINISTRAZIONE UTILIZZATO              |        0,00|  611.199,85|        0,00|        0,00|  345.000,00|        0,00|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|--------+---------------------------------------------------+------------+------------+------------+------------+------------+------------|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                       TOTALE  GENERALE  ENTRATA  |  144.797,08|4.044.890,04|3.578.487,27|    3.527,73|2.448.050,84|2.106.578,57|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+------------------------------------------------------------------------------------------------------------------------------------------+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8"/>
          <w:szCs w:val="28"/>
        </w:rPr>
      </w:pPr>
      <w:r>
        <w:rPr>
          <w:rFonts w:ascii="Courier New" w:hAnsi="Courier New" w:cs="Courier New"/>
          <w:b/>
          <w:bCs/>
          <w:sz w:val="28"/>
          <w:szCs w:val="28"/>
        </w:rPr>
        <w:t xml:space="preserve">                </w:t>
      </w:r>
      <w:r>
        <w:rPr>
          <w:rFonts w:ascii="Courier New" w:hAnsi="Courier New" w:cs="Courier New"/>
          <w:b/>
          <w:bCs/>
          <w:sz w:val="28"/>
          <w:szCs w:val="28"/>
          <w:u w:val="single"/>
        </w:rPr>
        <w:t>CONSERVATORIO DI MUSICA N.PICCINNI</w:t>
      </w:r>
      <w:r>
        <w:rPr>
          <w:rFonts w:ascii="Courier New" w:hAnsi="Courier New" w:cs="Courier New"/>
          <w:b/>
          <w:bCs/>
          <w:sz w:val="28"/>
          <w:szCs w:val="28"/>
        </w:rPr>
        <w:t xml:space="preserve">        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>PREVENTIVO FINANZIARIO DECISIONALE  -  Parte II - Uscita                         Allegato 1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5"/>
          <w:szCs w:val="15"/>
        </w:rPr>
      </w:pPr>
      <w:r>
        <w:rPr>
          <w:rFonts w:ascii="Courier New" w:hAnsi="Courier New" w:cs="Courier New"/>
          <w:b/>
          <w:bCs/>
          <w:sz w:val="15"/>
          <w:szCs w:val="15"/>
        </w:rPr>
        <w:t>+---------------------------------------------------------------------+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5"/>
          <w:szCs w:val="15"/>
        </w:rPr>
      </w:pPr>
      <w:r>
        <w:rPr>
          <w:rFonts w:ascii="Courier New" w:hAnsi="Courier New" w:cs="Courier New"/>
          <w:b/>
          <w:bCs/>
          <w:sz w:val="15"/>
          <w:szCs w:val="15"/>
        </w:rPr>
        <w:t>| Disavanzo di amministrazione presunto al 31/12/2012  |         0,00 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+---------------------------------------------------------------------------[Anno 2013]-----------------------------[Anno 2012]------------+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                                                  |   Residui  + Previsioni + Previsioni |  Residui   + Previsione + Previsione 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Codice |                    DENOMINAZIONE                  | presunti a | Competenza |  di Cassa  |  iniziali  | definitiva | definitiva 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lastRenderedPageBreak/>
        <w:t>|        |                                                   | 01/01/2013 |            |            | 01/01/2012 | Competenza |  di Cassa  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|Titolo I  - USCITE CORRENTI                                                                                                      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---    |1.1 FUNZIONAMENTO                                  |    --      |    --      |    --      |    --      |    --      |    --      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|1.1.1   |USCITE PER GLI ORGANI DELL'ENTE                    |   12.500,16|   56.760,38|   69.260,54|   12.525,29|   69.594,48|   82.119,77|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|1.1.2   |ONERI PER IL PERSONALE IN ATTIVITA' DI SERVIZIO    |  698.838,30|  418.955,20|1.117.793,50|  221.396,32|  651.188,68|  872.585,00|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|1.1.3   |USCITE PER L'ACQUISTO DI BENI DI CONSUMO E DI SERV.|   26.203,51|  230.000,00|  256.203,51|   35.051,11|  222.962,52|  258.013,63|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---    |1.2 INTERVENTI DIVERSI                             |    --      |    --      |    --      |    --      |    --      |    --      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|1.2.1   |USCITE PER PRESTAZIONI ISTITUZIONALI               |   21.166,73|  150.000,00|  171.166,73|   30.375,65|   80.000,00|  110.375,65|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|1.2.2   |USCITE PER ATT. ECONOMICHE RILEVANTI AI FINI IVA   |   13.483,53|        0,00|   13.483,53|        0,00|   15.396,25|   15.396,25|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|1.2.3   |ONERI FINANZIARI                                   |      128,35|      500,00|      628,35|      128,35|      500,00|      628,35|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|1.2.4   |ONERI TRIBUTARI                                    |    1.108,62|        0,00|    1.108,62|    4.978,62|    5.742,81|   10.721,43|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|1.2.5   |POSTE CORRETTIVE E COMPENSATIVE DI ENTRATE CORRENTI|        0,00|   12.075,38|   12.075,38|        0,00|        0,00|        0,00|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|1.2.6   |USCITE NON CLASSIFICABILI IN ALTRE VOCI            |        0,00|   20.716,17|   20.716,17|        0,00|   17.011,09|   17.011,09|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|--------+---------------------------------------------------+------------+------------+------------+------------+------------+------------|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|TOTALE       Titolo I  - USCITE CORRENTI           |  773.429,20|  889.007,13|1.662.436,33|  304.455,34|1.062.395,83|1.366.851,17|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|Titolo II - USCITE IN CONTO CAPITALE                                                                                             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---    |2.1 INVESTIMENTI                                   |    --      |    --      |    --      |    --      |    --      |    --      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|2.1.1   |ACQUSIZIONE DI BENI DI USO DUREVOLE ED OPERE IMMOB.|    7.829,17|2.030.602,36|2.038.431,53|        0,00|  734.155,01|  734.155,01|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|2.1.2   |ACQUISIZIONE DI IMMOBILIZZAZIONI TECNICHE          |  314.531,94|  295.000,00|  609.531,94|  193.254,69|  300.000,00|  493.254,69|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|2.1.3   |PARTECIPAZIONE E ACQUISTO DI VALORI MOBILIARI      |   87.005,48|  128.780,55|  215.786,03|   87.005,48|        0,00|   87.005,48|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---    |2.2 ONERI COMUNI                                   |    --      |    --      |    --      |    --      |    --      |    --      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|2.2.1   |RIMBORSI DI MUTUI                                  |        0,00|        0,00|        0,00|        0,00|        0,00|        0,00|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|2.2.2   |RIMBORSI DI ANTICIPAZIONI PASSIVE                  |        0,00|        0,00|        0,00|        0,00|        0,00|        0,00|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|2.2.3   |ESTINZIONE DEBITI DIVERSI                          |  350.000,00|  700.000,00|1.050.000,00|        0,00|  350.000,00|  350.000,00|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---    |2.3 ACCANTONAMENTI PER SPESE FUTURE                |    --      |    --      |    --      |    --      |    --      |    --      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|--------+---------------------------------------------------+------------+------------+------------+------------+------------+------------|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|TOTALE       Titolo II - USCITE IN CONTO CAPITALE  |  759.366,59|3.154.382,91|3.913.749,50|  280.260,17|1.384.155,01|1.664.415,18|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|Titolo III- PARTITE DI GIRO                                                                                                      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---    |3.1 USCITE AVENTI NATURA DI PARTITE DI GIRO        |    --      |    --      |    --      |    --      |    --      |    --      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|3.1.1   |USCITE AVENTI NATURA DI PARTITE DI GIRO            |        0,00|    1.500,00|    1.500,00|        0,00|    1.500,00|    1.500,00|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|--------+---------------------------------------------------+------------+------------+------------+------------+------------+------------|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|TOTALE       Titolo III- PARTITE DI GIRO           |        0,00|    1.500,00|    1.500,00|        0,00|    1.500,00|    1.500,00|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                                                                                                                                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        RIEPILOGO DELLE USCITE                                                                                                  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Titolo I  - USCITE CORRENTI                       |  773.429,20|  889.007,13|1.662.436,33|  304.455,34|1.062.395,83|1.366.851,17|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Titolo II - USCITE IN CONTO CAPITALE              |  759.366,59|3.154.382,91|3.913.749,50|  280.260,17|1.384.155,01|1.664.415,18|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Titolo III- PARTITE DI GIRO                       |        0,00|    1.500,00|    1.500,00|        0,00|    1.500,00|    1.500,00|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|--------+---------------------------------------------------+------------+------------+------------+------------+------------+------------|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DISAVANZO DI AMMINISTRAZIONE                      |        0,00|        0,00|        0,00|        0,00|        0,00|        0,00|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|--------+---------------------------------------------------+------------+------------+------------+------------+------------+------------|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                       TOTALE  GENERALE  SPESA    |1.532.795,79|4.044.890,04|5.577.685,83|  584.715,51|2.448.050,84|3.032.766,35|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+------------------------------------------------------------------------------------------------------------------------------------------+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                                                              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                                                              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                                                              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                                                              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                                                              </w:t>
      </w: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</w:p>
    <w:p w:rsidR="00FD11E9" w:rsidRDefault="00FD11E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                                                              </w:t>
      </w:r>
    </w:p>
    <w:sectPr w:rsidR="00FD11E9" w:rsidSect="00FD11E9">
      <w:pgSz w:w="15840" w:h="12240" w:orient="landscape"/>
      <w:pgMar w:top="1134" w:right="1418" w:bottom="1134" w:left="1134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</w:compat>
  <w:rsids>
    <w:rsidRoot w:val="00FD11E9"/>
    <w:rsid w:val="00CA1EEC"/>
    <w:rsid w:val="00FD11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spacing w:after="0" w:line="240" w:lineRule="auto"/>
    </w:pPr>
    <w:rPr>
      <w:sz w:val="24"/>
      <w:szCs w:val="24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3213</Words>
  <Characters>18320</Characters>
  <Application>Microsoft Office Word</Application>
  <DocSecurity>0</DocSecurity>
  <Lines>152</Lines>
  <Paragraphs>42</Paragraphs>
  <ScaleCrop>false</ScaleCrop>
  <Company/>
  <LinksUpToDate>false</LinksUpToDate>
  <CharactersWithSpaces>21491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Strings</dc:creator>
  <cp:lastModifiedBy>Strings</cp:lastModifiedBy>
  <cp:revision>2</cp:revision>
  <dcterms:created xsi:type="dcterms:W3CDTF">2015-05-06T08:01:00Z</dcterms:created>
  <dcterms:modified xsi:type="dcterms:W3CDTF">2015-05-06T08:01:00Z</dcterms:modified>
</cp:coreProperties>
</file>