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2014 - Allegato 1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2014]-----------------------------[Anno 2013]------------+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01/01/2014 |            |            | 01/01/2013 | Competenza |  di Cassa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21.199,32|  671.533,55|  692.732,87|  134.797,08|  748.963,00|  883.760,08|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     0,00|        0,00|   10.000,00|4.567.832,87|4.577.832,87|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369.329,23|        0,00|        0,00|  611.199,85|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21.199,32|1.042.362,78|  694.232,87|  144.797,08|5.929.495,72|5.463.092,95|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449.710,76|  793.027,55|1.242.738,31|  773.429,20|  760.570,76|1.533.999,96|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753.398,30|  247.835,23|1.001.233,53|  759.366,59|5.167.424,96|5.926.791,55|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|1.203.109,06|1.042.362,78|2.245.471,84|1.532.795,79|5.929.495,72|7.462.291,51|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31/03/15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 - Entrata                         Allegato 1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+----------------------------------------------------------------------------------------------------------------------+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Avanzo di amm.ne presunto al 31/12/2013|   416.564,57 | Fondo iniziale di cassa presunto al 01/01/2014| 1.598.474,31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+---------------------------------------------------------------------------[Anno 2014]-----------------------------[Anno 2013]------------+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01/01/2014 |            |            | 01/01/2013 | Competenza |  di Cassa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     0,00|  450.000,00|  450.000,00|   87.554,86|  556.935,91|  644.490,77|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18.813,56|  152.650,00|  171.463,56|   21.295,50|   62.902,40|   84.197,90|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     0,00|        0,00|        0,00|   15.000,00|    5.000,00|   20.000,00|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    0,00|        0,00|        0,00|    1.181,26|   14.504,00|   15.685,26|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2.065,46|    6.032,73|    8.098,19|    2.065,46|    6.518,14|    8.583,60|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    0,00|        0,00|        0,00|    7.700,00|        0,00|    7.700,00|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 54.450,82|   54.450,82|        0,00|  102.461,95|  102.461,95|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320,30|    8.400,00|    8.720,30|        0,00|      640,60|      640,60|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 21.199,32|  671.533,55|  692.732,87|  134.797,08|  748.963,00|  883.760,08|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        0,00|        0,00|        0,00|2.135.708,69|2.135.708,69|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      0,00|        0,00|        0,00|  400.000,00|  400.000,00|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        0,00|        0,00|        0,00|1.304.276,52|1.304.276,52|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      0,00|        0,00|        0,00|  726.325,84|  726.325,84|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     0,00|        0,00|        0,00|   10.000,00|    1.521,82|   11.521,82|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     0,00|        0,00|        0,00|   10.000,00|4.567.832,87|4.577.832,87|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21.199,32|  671.533,55|  692.732,87|  134.797,08|  748.963,00|  883.760,08|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     0,00|        0,00|   10.000,00|4.567.832,87|4.577.832,87|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369.329,23|        0,00|        0,00|  611.199,85|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21.199,32|1.042.362,78|  694.232,87|  144.797,08|5.929.495,72|5.463.092,95|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II - Uscita                         Allegato 1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Disavanzo di amministrazione presunto al 31/12/2013  |         0,00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2014]-----------------------------[Anno 2013]------------+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        |                                                   | 01/01/2014 |            |            | 01/01/2013 | Competenza |  di Cassa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14.120,71|   56.764,38|   70.885,09|   12.500,16|   55.350,98|   67.851,14|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413.578,61|  277.134,80|  690.713,41|  698.838,30|  284.567,20|  983.405,50|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14.046,05|  181.000,00|  195.046,05|   26.203,51|  229.500,00|  255.703,51|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 4.222,80|  240.000,00|  244.222,80|   21.166,73|  148.000,00|  169.166,73|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 3.742,59|        0,00|    3.742,59|   13.483,53|        0,00|   13.483,53|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  0,00|      500,00|      500,00|      128,35|    3.000,00|    3.128,35|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|ONERI TRIBUTARI                                    |        0,00|        0,00|        0,00|    1.108,62|        0,00|    1.108,62|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12.035,38|   12.035,38|        0,00|   12.075,38|   12.075,38|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25.592,99|   25.592,99|        0,00|   28.077,20|   28.077,20|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449.710,76|  793.027,55|1.242.738,31|  773.429,20|  760.570,76|1.533.999,96|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248.098,31|   97.600,00|  345.698,31|    7.829,17|2.556.704,47|2.564.533,64|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505.299,99|  150.000,00|  655.299,99|  314.531,94|  312.500,74|  627.032,68|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     0,00|      235,23|      235,23|   87.005,48|1.948.219,75|2.035.225,23|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      0,00|        0,00|        0,00|  350.000,00|  350.000,00|  700.000,00|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753.398,30|  247.835,23|1.001.233,53|  759.366,59|5.167.424,96|5.926.791,55|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449.710,76|  793.027,55|1.242.738,31|  773.429,20|  760.570,76|1.533.999,96|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753.398,30|  247.835,23|1.001.233,53|  759.366,59|5.167.424,96|5.926.791,55|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|1.203.109,06|1.042.362,78|2.245.471,84|1.532.795,79|5.929.495,72|7.462.291,51|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6116DD" w:rsidRDefault="006116DD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6116DD" w:rsidSect="006116DD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6116DD"/>
    <w:rsid w:val="004A71AE"/>
    <w:rsid w:val="0061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3213</Words>
  <Characters>18320</Characters>
  <Application>Microsoft Office Word</Application>
  <DocSecurity>0</DocSecurity>
  <Lines>152</Lines>
  <Paragraphs>42</Paragraphs>
  <ScaleCrop>false</ScaleCrop>
  <Company/>
  <LinksUpToDate>false</LinksUpToDate>
  <CharactersWithSpaces>21491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2015-05-06T08:01:00Z</dcterms:created>
  <dcterms:modified xsi:type="dcterms:W3CDTF">2015-05-06T08:01:00Z</dcterms:modified>
</cp:coreProperties>
</file>